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E46DE5">
        <w:rPr>
          <w:rFonts w:ascii="PT Astra Serif" w:hAnsi="PT Astra Serif"/>
          <w:color w:val="000099"/>
          <w:sz w:val="28"/>
          <w:szCs w:val="28"/>
        </w:rPr>
        <w:t xml:space="preserve"> </w:t>
      </w:r>
      <w:r w:rsidR="00E46DE5" w:rsidRPr="00E46DE5">
        <w:rPr>
          <w:rFonts w:ascii="PT Astra Serif" w:hAnsi="PT Astra Serif"/>
          <w:color w:val="000099"/>
          <w:sz w:val="28"/>
          <w:szCs w:val="28"/>
        </w:rPr>
        <w:t>243862200236886220100101610016311244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131B99" w:rsidRPr="00131B99">
        <w:rPr>
          <w:rFonts w:ascii="PT Astra Serif" w:hAnsi="PT Astra Serif"/>
          <w:color w:val="000099"/>
          <w:szCs w:val="24"/>
        </w:rPr>
        <w:t>сопровождению имеющегося программно-аппаратного комплекса Usergate</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131B99" w:rsidRPr="00131B99">
        <w:rPr>
          <w:rFonts w:ascii="PT Astra Serif" w:hAnsi="PT Astra Serif"/>
          <w:color w:val="000099"/>
          <w:szCs w:val="24"/>
        </w:rPr>
        <w:t>30.06.2024</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131B99" w:rsidRPr="00131B99">
        <w:rPr>
          <w:rFonts w:ascii="PT Astra Serif" w:hAnsi="PT Astra Serif"/>
          <w:color w:val="000099"/>
          <w:sz w:val="24"/>
          <w:szCs w:val="24"/>
        </w:rPr>
        <w:t>сопровождению имеющегося программно-аппаратного комплекса Usergate</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w:t>
      </w:r>
      <w:r w:rsidRPr="00AC7B6C">
        <w:rPr>
          <w:rFonts w:ascii="PT Astra Serif" w:hAnsi="PT Astra Serif"/>
          <w:iCs/>
          <w:sz w:val="24"/>
          <w:szCs w:val="24"/>
        </w:rPr>
        <w:lastRenderedPageBreak/>
        <w:t>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65C57" w:rsidRPr="00A65C57">
        <w:rPr>
          <w:rFonts w:ascii="PT Astra Serif" w:hAnsi="PT Astra Serif"/>
          <w:color w:val="000099"/>
          <w:szCs w:val="24"/>
        </w:rPr>
        <w:t>29</w:t>
      </w:r>
      <w:bookmarkStart w:id="4" w:name="_GoBack"/>
      <w:bookmarkEnd w:id="4"/>
      <w:r w:rsidR="00131B99" w:rsidRPr="00131B99">
        <w:rPr>
          <w:rFonts w:ascii="PT Astra Serif" w:hAnsi="PT Astra Serif"/>
          <w:color w:val="000099"/>
          <w:szCs w:val="24"/>
        </w:rPr>
        <w:t>.07.2024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131B99" w:rsidRPr="00396F86" w:rsidRDefault="00131B99" w:rsidP="00131B99">
      <w:pPr>
        <w:ind w:firstLine="709"/>
        <w:jc w:val="both"/>
        <w:rPr>
          <w:rFonts w:ascii="PT Astra Serif" w:hAnsi="PT Astra Serif"/>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Pr>
          <w:rFonts w:ascii="PT Astra Serif" w:hAnsi="PT Astra Serif"/>
          <w:sz w:val="24"/>
          <w:szCs w:val="24"/>
        </w:rPr>
        <w:t>сопровождению имеющегося</w:t>
      </w:r>
      <w:r w:rsidRPr="00AA6C06">
        <w:t xml:space="preserve"> </w:t>
      </w:r>
      <w:r w:rsidRPr="00AA6C06">
        <w:rPr>
          <w:rFonts w:ascii="PT Astra Serif" w:hAnsi="PT Astra Serif"/>
          <w:sz w:val="24"/>
          <w:szCs w:val="24"/>
        </w:rPr>
        <w:t>программно-аппаратного комплекса Usergate</w:t>
      </w:r>
      <w:r w:rsidRPr="00396F86">
        <w:rPr>
          <w:rFonts w:ascii="PT Astra Serif" w:hAnsi="PT Astra Serif"/>
          <w:sz w:val="24"/>
          <w:szCs w:val="24"/>
        </w:rPr>
        <w:t xml:space="preserve"> (код ОКПД2 63.11.13.000).</w:t>
      </w:r>
    </w:p>
    <w:p w:rsidR="00131B99" w:rsidRPr="00396F86" w:rsidRDefault="00131B99" w:rsidP="00131B99">
      <w:pPr>
        <w:ind w:firstLine="709"/>
        <w:jc w:val="both"/>
        <w:rPr>
          <w:rFonts w:ascii="PT Astra Serif" w:hAnsi="PT Astra Serif"/>
          <w:b/>
          <w:sz w:val="24"/>
          <w:szCs w:val="24"/>
        </w:rPr>
      </w:pPr>
    </w:p>
    <w:bookmarkEnd w:id="5"/>
    <w:bookmarkEnd w:id="6"/>
    <w:p w:rsidR="00131B99" w:rsidRPr="000B5F45" w:rsidRDefault="00131B99" w:rsidP="00131B99">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131B99" w:rsidRPr="000B5F45"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 xml:space="preserve">2.1. Место оказания услуг: по месту нахождения </w:t>
      </w:r>
      <w:r w:rsidRPr="006327CC">
        <w:rPr>
          <w:rFonts w:ascii="PT Astra Serif" w:hAnsi="PT Astra Serif"/>
          <w:color w:val="00000A"/>
          <w:sz w:val="24"/>
          <w:szCs w:val="24"/>
        </w:rPr>
        <w:t>Заказчика (с применением дистанционных технологий).</w:t>
      </w:r>
    </w:p>
    <w:p w:rsidR="00131B99" w:rsidRPr="000B5F45"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2.2. Сопровождение программного обеспечения включает:</w:t>
      </w:r>
    </w:p>
    <w:p w:rsidR="00131B99" w:rsidRPr="000B5F45"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131B99" w:rsidRPr="000B5F45"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131B99" w:rsidRPr="000B5F45"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131B99" w:rsidRPr="000B5F45"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131B99" w:rsidRDefault="00131B99" w:rsidP="00131B99">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131B99" w:rsidRPr="000B5F45" w:rsidRDefault="00131B99" w:rsidP="00131B99">
      <w:pPr>
        <w:ind w:firstLine="709"/>
        <w:jc w:val="both"/>
        <w:rPr>
          <w:rFonts w:ascii="PT Astra Serif" w:hAnsi="PT Astra Serif"/>
          <w:sz w:val="24"/>
          <w:szCs w:val="24"/>
        </w:rPr>
      </w:pPr>
    </w:p>
    <w:p w:rsidR="00131B99" w:rsidRPr="000B5F45" w:rsidRDefault="00131B99" w:rsidP="00131B99">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170"/>
        <w:gridCol w:w="6219"/>
        <w:gridCol w:w="1275"/>
      </w:tblGrid>
      <w:tr w:rsidR="00131B99" w:rsidRPr="000B5F45" w:rsidTr="0059110F">
        <w:tc>
          <w:tcPr>
            <w:tcW w:w="542" w:type="dxa"/>
            <w:tcBorders>
              <w:top w:val="single" w:sz="4" w:space="0" w:color="000000"/>
              <w:left w:val="single" w:sz="4" w:space="0" w:color="000000"/>
              <w:bottom w:val="single" w:sz="4" w:space="0" w:color="auto"/>
            </w:tcBorders>
          </w:tcPr>
          <w:p w:rsidR="00131B99" w:rsidRPr="000B5F45" w:rsidRDefault="00131B99" w:rsidP="0059110F">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п/п</w:t>
            </w:r>
          </w:p>
        </w:tc>
        <w:tc>
          <w:tcPr>
            <w:tcW w:w="2170" w:type="dxa"/>
            <w:tcBorders>
              <w:top w:val="single" w:sz="4" w:space="0" w:color="000000"/>
              <w:left w:val="single" w:sz="4" w:space="0" w:color="000000"/>
              <w:bottom w:val="single" w:sz="4" w:space="0" w:color="auto"/>
              <w:right w:val="single" w:sz="4" w:space="0" w:color="auto"/>
            </w:tcBorders>
          </w:tcPr>
          <w:p w:rsidR="00131B99" w:rsidRPr="000B5F45" w:rsidRDefault="00131B99" w:rsidP="0059110F">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6219"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131B99" w:rsidRPr="000B5F45" w:rsidTr="0059110F">
        <w:trPr>
          <w:trHeight w:val="787"/>
        </w:trPr>
        <w:tc>
          <w:tcPr>
            <w:tcW w:w="542"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2170"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snapToGrid w:val="0"/>
              <w:jc w:val="both"/>
              <w:rPr>
                <w:rFonts w:ascii="PT Astra Serif" w:hAnsi="PT Astra Serif" w:cs="Tahoma"/>
                <w:sz w:val="24"/>
                <w:szCs w:val="24"/>
              </w:rPr>
            </w:pPr>
            <w:r w:rsidRPr="000B5F45">
              <w:rPr>
                <w:rFonts w:ascii="PT Astra Serif" w:hAnsi="PT Astra Serif"/>
                <w:bCs/>
                <w:sz w:val="24"/>
                <w:szCs w:val="24"/>
              </w:rPr>
              <w:t>Подписк</w:t>
            </w:r>
            <w:r>
              <w:rPr>
                <w:rFonts w:ascii="PT Astra Serif" w:hAnsi="PT Astra Serif"/>
                <w:bCs/>
                <w:sz w:val="24"/>
                <w:szCs w:val="24"/>
              </w:rPr>
              <w:t>а</w:t>
            </w:r>
            <w:r w:rsidRPr="000B5F45">
              <w:rPr>
                <w:rFonts w:ascii="PT Astra Serif" w:hAnsi="PT Astra Serif"/>
                <w:bCs/>
                <w:sz w:val="24"/>
                <w:szCs w:val="24"/>
              </w:rPr>
              <w:t xml:space="preserve"> Security Updates</w:t>
            </w:r>
          </w:p>
        </w:tc>
        <w:tc>
          <w:tcPr>
            <w:tcW w:w="6219"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jc w:val="both"/>
              <w:rPr>
                <w:rFonts w:ascii="PT Astra Serif" w:eastAsia="Arial" w:hAnsi="PT Astra Serif" w:cs="Tahoma"/>
                <w:sz w:val="24"/>
                <w:szCs w:val="24"/>
              </w:rPr>
            </w:pPr>
            <w:r w:rsidRPr="00AA6C06">
              <w:rPr>
                <w:rFonts w:ascii="PT Astra Serif" w:eastAsia="Arial" w:hAnsi="PT Astra Serif" w:cs="Tahoma"/>
                <w:sz w:val="24"/>
                <w:szCs w:val="24"/>
              </w:rPr>
              <w:t>Продление сопровождения имеющегося и используемого программно-аппаратного комплекса на аппаратной платформе UserGate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подписка Security Updates на 1 год</w:t>
            </w:r>
          </w:p>
        </w:tc>
        <w:tc>
          <w:tcPr>
            <w:tcW w:w="1275"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131B99" w:rsidRPr="000B5F45" w:rsidTr="0059110F">
        <w:trPr>
          <w:trHeight w:val="787"/>
        </w:trPr>
        <w:tc>
          <w:tcPr>
            <w:tcW w:w="542"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2170"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snapToGrid w:val="0"/>
              <w:jc w:val="both"/>
              <w:rPr>
                <w:rFonts w:ascii="PT Astra Serif" w:hAnsi="PT Astra Serif"/>
                <w:bCs/>
                <w:sz w:val="24"/>
                <w:szCs w:val="24"/>
              </w:rPr>
            </w:pPr>
            <w:r w:rsidRPr="00AA6C06">
              <w:rPr>
                <w:rFonts w:ascii="PT Astra Serif" w:hAnsi="PT Astra Serif"/>
                <w:bCs/>
                <w:sz w:val="24"/>
                <w:szCs w:val="24"/>
              </w:rPr>
              <w:t>Сопровождение программного модуля Advanced Threat Protection</w:t>
            </w:r>
          </w:p>
        </w:tc>
        <w:tc>
          <w:tcPr>
            <w:tcW w:w="6219"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jc w:val="both"/>
              <w:rPr>
                <w:rFonts w:ascii="PT Astra Serif" w:eastAsia="Arial" w:hAnsi="PT Astra Serif" w:cs="Tahoma"/>
                <w:sz w:val="24"/>
                <w:szCs w:val="24"/>
              </w:rPr>
            </w:pPr>
            <w:r w:rsidRPr="00AA6C06">
              <w:rPr>
                <w:rFonts w:ascii="PT Astra Serif" w:eastAsia="Arial" w:hAnsi="PT Astra Serif" w:cs="Tahoma"/>
                <w:sz w:val="24"/>
                <w:szCs w:val="24"/>
              </w:rPr>
              <w:t>Продление сопровождения имеющегося и используемого программно-аппаратного комплекса на аппаратной платформе UserGate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программный модуль Advanced Threat Protection на 1 год</w:t>
            </w:r>
          </w:p>
        </w:tc>
        <w:tc>
          <w:tcPr>
            <w:tcW w:w="1275" w:type="dxa"/>
            <w:tcBorders>
              <w:top w:val="single" w:sz="4" w:space="0" w:color="auto"/>
              <w:left w:val="single" w:sz="4" w:space="0" w:color="auto"/>
              <w:bottom w:val="single" w:sz="4" w:space="0" w:color="auto"/>
              <w:right w:val="single" w:sz="4" w:space="0" w:color="auto"/>
            </w:tcBorders>
          </w:tcPr>
          <w:p w:rsidR="00131B99" w:rsidRPr="000B5F45" w:rsidRDefault="00131B99" w:rsidP="0059110F">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131B99" w:rsidRPr="00396F86" w:rsidRDefault="00131B99" w:rsidP="00131B99">
      <w:pPr>
        <w:ind w:firstLine="709"/>
        <w:jc w:val="both"/>
        <w:rPr>
          <w:rFonts w:ascii="PT Astra Serif" w:hAnsi="PT Astra Serif"/>
          <w:sz w:val="24"/>
          <w:szCs w:val="24"/>
        </w:rPr>
      </w:pPr>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Pr>
          <w:rFonts w:ascii="PT Astra Serif" w:hAnsi="PT Astra Serif"/>
          <w:sz w:val="24"/>
          <w:szCs w:val="24"/>
        </w:rPr>
        <w:t>сопровождению имеющегося</w:t>
      </w:r>
      <w:r w:rsidRPr="00AA6C06">
        <w:t xml:space="preserve"> </w:t>
      </w:r>
      <w:r w:rsidRPr="00AA6C06">
        <w:rPr>
          <w:rFonts w:ascii="PT Astra Serif" w:hAnsi="PT Astra Serif"/>
          <w:sz w:val="24"/>
          <w:szCs w:val="24"/>
        </w:rPr>
        <w:t>программно-аппаратного комплекса Usergate</w:t>
      </w:r>
      <w:r w:rsidRPr="00396F86">
        <w:rPr>
          <w:rFonts w:ascii="PT Astra Serif" w:hAnsi="PT Astra Serif"/>
          <w:sz w:val="24"/>
          <w:szCs w:val="24"/>
        </w:rPr>
        <w:t xml:space="preserve"> (код ОКПД2 63.11.13.000).</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131B99" w:rsidRPr="008164F8" w:rsidTr="0059110F">
        <w:trPr>
          <w:trHeight w:val="90"/>
        </w:trPr>
        <w:tc>
          <w:tcPr>
            <w:tcW w:w="567" w:type="dxa"/>
            <w:tcBorders>
              <w:top w:val="single" w:sz="4" w:space="0" w:color="auto"/>
              <w:left w:val="single" w:sz="4" w:space="0" w:color="auto"/>
              <w:bottom w:val="single" w:sz="4" w:space="0" w:color="auto"/>
              <w:right w:val="single" w:sz="4" w:space="0" w:color="auto"/>
            </w:tcBorders>
          </w:tcPr>
          <w:p w:rsidR="00131B99" w:rsidRDefault="00131B99" w:rsidP="0059110F">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131B99" w:rsidRPr="008164F8" w:rsidRDefault="00131B99" w:rsidP="0059110F">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131B99" w:rsidRPr="00131B99" w:rsidRDefault="00131B99" w:rsidP="0059110F">
            <w:pPr>
              <w:jc w:val="both"/>
              <w:rPr>
                <w:rFonts w:ascii="PT Astra Serif" w:eastAsia="Arial" w:hAnsi="PT Astra Serif" w:cs="Tahoma"/>
                <w:sz w:val="24"/>
                <w:szCs w:val="24"/>
                <w:lang w:val="en-US"/>
              </w:rPr>
            </w:pPr>
            <w:r w:rsidRPr="000B5F45">
              <w:rPr>
                <w:rFonts w:ascii="PT Astra Serif" w:hAnsi="PT Astra Serif"/>
                <w:bCs/>
                <w:sz w:val="24"/>
                <w:szCs w:val="24"/>
              </w:rPr>
              <w:t>Подписк</w:t>
            </w:r>
            <w:r>
              <w:rPr>
                <w:rFonts w:ascii="PT Astra Serif" w:hAnsi="PT Astra Serif"/>
                <w:bCs/>
                <w:sz w:val="24"/>
                <w:szCs w:val="24"/>
              </w:rPr>
              <w:t>а</w:t>
            </w:r>
            <w:r w:rsidRPr="00131B99">
              <w:rPr>
                <w:rFonts w:ascii="PT Astra Serif" w:hAnsi="PT Astra Serif"/>
                <w:bCs/>
                <w:sz w:val="24"/>
                <w:szCs w:val="24"/>
                <w:lang w:val="en-US"/>
              </w:rPr>
              <w:t xml:space="preserve"> Security Updates</w:t>
            </w:r>
            <w:r w:rsidRPr="00131B99">
              <w:rPr>
                <w:rFonts w:ascii="PT Astra Serif" w:hAnsi="PT Astra Serif" w:cs="Tahoma"/>
                <w:sz w:val="24"/>
                <w:szCs w:val="24"/>
                <w:lang w:val="en-US"/>
              </w:rPr>
              <w:t xml:space="preserve"> (</w:t>
            </w:r>
            <w:r>
              <w:rPr>
                <w:rFonts w:ascii="PT Astra Serif" w:hAnsi="PT Astra Serif" w:cs="Tahoma"/>
                <w:sz w:val="24"/>
                <w:szCs w:val="24"/>
              </w:rPr>
              <w:t>код</w:t>
            </w:r>
            <w:r w:rsidRPr="00131B99">
              <w:rPr>
                <w:rFonts w:ascii="PT Astra Serif" w:hAnsi="PT Astra Serif" w:cs="Tahoma"/>
                <w:sz w:val="24"/>
                <w:szCs w:val="24"/>
                <w:lang w:val="en-US"/>
              </w:rPr>
              <w:t xml:space="preserve"> </w:t>
            </w:r>
            <w:r>
              <w:rPr>
                <w:rFonts w:ascii="PT Astra Serif" w:hAnsi="PT Astra Serif" w:cs="Tahoma"/>
                <w:sz w:val="24"/>
                <w:szCs w:val="24"/>
              </w:rPr>
              <w:t>ОКПД</w:t>
            </w:r>
            <w:r w:rsidRPr="00131B99">
              <w:rPr>
                <w:rFonts w:ascii="PT Astra Serif" w:hAnsi="PT Astra Serif" w:cs="Tahoma"/>
                <w:sz w:val="24"/>
                <w:szCs w:val="24"/>
                <w:lang w:val="en-US"/>
              </w:rPr>
              <w:t>2 63.11.13.000)</w:t>
            </w:r>
          </w:p>
        </w:tc>
        <w:tc>
          <w:tcPr>
            <w:tcW w:w="1559" w:type="dxa"/>
            <w:tcBorders>
              <w:top w:val="single" w:sz="4" w:space="0" w:color="auto"/>
              <w:left w:val="single" w:sz="4" w:space="0" w:color="auto"/>
              <w:bottom w:val="single" w:sz="4" w:space="0" w:color="auto"/>
              <w:right w:val="single" w:sz="4" w:space="0" w:color="auto"/>
            </w:tcBorders>
          </w:tcPr>
          <w:p w:rsidR="00131B99" w:rsidRPr="00131B99" w:rsidRDefault="00131B99" w:rsidP="0059110F">
            <w:pPr>
              <w:jc w:val="center"/>
              <w:rPr>
                <w:rFonts w:ascii="PT Astra Serif" w:eastAsia="Arial" w:hAnsi="PT Astra Serif" w:cs="Tahoma"/>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131B99" w:rsidRPr="00993BAD" w:rsidRDefault="00131B99" w:rsidP="0059110F">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31B99" w:rsidRPr="001210C6" w:rsidRDefault="00131B99" w:rsidP="0059110F">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131B99" w:rsidRPr="004E7C36" w:rsidRDefault="00131B99" w:rsidP="0059110F">
            <w:pPr>
              <w:jc w:val="center"/>
              <w:rPr>
                <w:rFonts w:ascii="PT Astra Serif" w:eastAsia="Arial" w:hAnsi="PT Astra Serif" w:cs="Tahoma"/>
                <w:sz w:val="24"/>
                <w:szCs w:val="24"/>
              </w:rPr>
            </w:pPr>
          </w:p>
        </w:tc>
      </w:tr>
      <w:tr w:rsidR="003D4DDB" w:rsidRPr="008164F8" w:rsidTr="00D46262">
        <w:trPr>
          <w:trHeight w:val="90"/>
        </w:trPr>
        <w:tc>
          <w:tcPr>
            <w:tcW w:w="567" w:type="dxa"/>
            <w:tcBorders>
              <w:top w:val="single" w:sz="4" w:space="0" w:color="auto"/>
              <w:left w:val="single" w:sz="4" w:space="0" w:color="auto"/>
              <w:bottom w:val="single" w:sz="4" w:space="0" w:color="auto"/>
              <w:right w:val="single" w:sz="4" w:space="0" w:color="auto"/>
            </w:tcBorders>
          </w:tcPr>
          <w:p w:rsidR="003D4DDB" w:rsidRDefault="00131B99" w:rsidP="00D46262">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3D4DDB" w:rsidRPr="008164F8" w:rsidRDefault="003D4DDB" w:rsidP="00D4626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3D4DDB" w:rsidRPr="00E46DE5" w:rsidRDefault="00131B99" w:rsidP="00D46262">
            <w:pPr>
              <w:jc w:val="both"/>
              <w:rPr>
                <w:rFonts w:ascii="PT Astra Serif" w:eastAsia="Arial" w:hAnsi="PT Astra Serif" w:cs="Tahoma"/>
                <w:sz w:val="24"/>
                <w:szCs w:val="24"/>
              </w:rPr>
            </w:pPr>
            <w:r w:rsidRPr="00AA6C06">
              <w:rPr>
                <w:rFonts w:ascii="PT Astra Serif" w:hAnsi="PT Astra Serif"/>
                <w:bCs/>
                <w:sz w:val="24"/>
                <w:szCs w:val="24"/>
              </w:rPr>
              <w:t>Сопровождение программного модуля Advanced Threat Protection</w:t>
            </w:r>
            <w:r w:rsidRPr="00E46DE5">
              <w:rPr>
                <w:rFonts w:ascii="PT Astra Serif" w:hAnsi="PT Astra Serif" w:cs="Tahoma"/>
                <w:sz w:val="24"/>
                <w:szCs w:val="24"/>
              </w:rPr>
              <w:t xml:space="preserve"> </w:t>
            </w:r>
            <w:r w:rsidR="003D4DDB" w:rsidRPr="00E46DE5">
              <w:rPr>
                <w:rFonts w:ascii="PT Astra Serif" w:hAnsi="PT Astra Serif" w:cs="Tahoma"/>
                <w:sz w:val="24"/>
                <w:szCs w:val="24"/>
              </w:rPr>
              <w:t>(</w:t>
            </w:r>
            <w:r w:rsidR="003D4DDB">
              <w:rPr>
                <w:rFonts w:ascii="PT Astra Serif" w:hAnsi="PT Astra Serif" w:cs="Tahoma"/>
                <w:sz w:val="24"/>
                <w:szCs w:val="24"/>
              </w:rPr>
              <w:t>код</w:t>
            </w:r>
            <w:r w:rsidR="003D4DDB" w:rsidRPr="00E46DE5">
              <w:rPr>
                <w:rFonts w:ascii="PT Astra Serif" w:hAnsi="PT Astra Serif" w:cs="Tahoma"/>
                <w:sz w:val="24"/>
                <w:szCs w:val="24"/>
              </w:rPr>
              <w:t xml:space="preserve"> </w:t>
            </w:r>
            <w:r w:rsidR="003D4DDB">
              <w:rPr>
                <w:rFonts w:ascii="PT Astra Serif" w:hAnsi="PT Astra Serif" w:cs="Tahoma"/>
                <w:sz w:val="24"/>
                <w:szCs w:val="24"/>
              </w:rPr>
              <w:t>ОКПД</w:t>
            </w:r>
            <w:r w:rsidR="003D4DDB" w:rsidRPr="00E46DE5">
              <w:rPr>
                <w:rFonts w:ascii="PT Astra Serif" w:hAnsi="PT Astra Serif" w:cs="Tahoma"/>
                <w:sz w:val="24"/>
                <w:szCs w:val="24"/>
              </w:rPr>
              <w:t>2 63.11.13.000)</w:t>
            </w:r>
          </w:p>
        </w:tc>
        <w:tc>
          <w:tcPr>
            <w:tcW w:w="1559" w:type="dxa"/>
            <w:tcBorders>
              <w:top w:val="single" w:sz="4" w:space="0" w:color="auto"/>
              <w:left w:val="single" w:sz="4" w:space="0" w:color="auto"/>
              <w:bottom w:val="single" w:sz="4" w:space="0" w:color="auto"/>
              <w:right w:val="single" w:sz="4" w:space="0" w:color="auto"/>
            </w:tcBorders>
          </w:tcPr>
          <w:p w:rsidR="003D4DDB" w:rsidRPr="00E46DE5" w:rsidRDefault="003D4DDB" w:rsidP="00D4626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4DDB" w:rsidRPr="00993BAD" w:rsidRDefault="00131B99" w:rsidP="00D4626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D4DDB" w:rsidRPr="001210C6" w:rsidRDefault="00131B99" w:rsidP="00D46262">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3D4DDB" w:rsidRPr="004E7C36" w:rsidRDefault="003D4DDB" w:rsidP="00D46262">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8E" w:rsidRDefault="0036148E">
      <w:r>
        <w:separator/>
      </w:r>
    </w:p>
  </w:endnote>
  <w:endnote w:type="continuationSeparator" w:id="0">
    <w:p w:rsidR="0036148E" w:rsidRDefault="0036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A65C57">
          <w:rPr>
            <w:noProof/>
          </w:rPr>
          <w:t>11</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8E" w:rsidRDefault="0036148E">
      <w:r>
        <w:separator/>
      </w:r>
    </w:p>
  </w:footnote>
  <w:footnote w:type="continuationSeparator" w:id="0">
    <w:p w:rsidR="0036148E" w:rsidRDefault="0036148E">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2"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3"/>
  </w:num>
  <w:num w:numId="5">
    <w:abstractNumId w:val="19"/>
  </w:num>
  <w:num w:numId="6">
    <w:abstractNumId w:val="3"/>
  </w:num>
  <w:num w:numId="7">
    <w:abstractNumId w:val="22"/>
  </w:num>
  <w:num w:numId="8">
    <w:abstractNumId w:val="7"/>
  </w:num>
  <w:num w:numId="9">
    <w:abstractNumId w:val="6"/>
  </w:num>
  <w:num w:numId="10">
    <w:abstractNumId w:val="4"/>
  </w:num>
  <w:num w:numId="11">
    <w:abstractNumId w:val="14"/>
  </w:num>
  <w:num w:numId="12">
    <w:abstractNumId w:val="1"/>
  </w:num>
  <w:num w:numId="13">
    <w:abstractNumId w:val="0"/>
  </w:num>
  <w:num w:numId="14">
    <w:abstractNumId w:val="21"/>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1B99"/>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148E"/>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2111"/>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3F90"/>
    <w:rsid w:val="00A65C57"/>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B100A"/>
    <w:rsid w:val="00BB5966"/>
    <w:rsid w:val="00BD3F60"/>
    <w:rsid w:val="00BD4A28"/>
    <w:rsid w:val="00BD6DBB"/>
    <w:rsid w:val="00BE33BB"/>
    <w:rsid w:val="00BF15F2"/>
    <w:rsid w:val="00BF51B2"/>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F2E21"/>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46262"/>
    <w:rsid w:val="00D50F74"/>
    <w:rsid w:val="00D52FCE"/>
    <w:rsid w:val="00D530BC"/>
    <w:rsid w:val="00D56360"/>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DE5"/>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2AAB-6FD7-403B-AD04-46316A65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15</Pages>
  <Words>7023</Words>
  <Characters>40032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179</cp:revision>
  <cp:lastPrinted>2024-03-14T10:42:00Z</cp:lastPrinted>
  <dcterms:created xsi:type="dcterms:W3CDTF">2020-01-31T05:12:00Z</dcterms:created>
  <dcterms:modified xsi:type="dcterms:W3CDTF">2024-03-15T05:04:00Z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